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D2AD" w14:textId="5DF46FB4" w:rsidR="0001225B" w:rsidRPr="0001225B" w:rsidRDefault="0001225B" w:rsidP="0001225B">
      <w:pPr>
        <w:spacing w:after="456"/>
        <w:ind w:right="324"/>
        <w:jc w:val="center"/>
        <w:rPr>
          <w:rFonts w:ascii="Source Sans Pro" w:hAnsi="Source Sans Pro"/>
          <w:b/>
          <w:bCs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b/>
          <w:bCs/>
          <w:sz w:val="20"/>
          <w:szCs w:val="20"/>
        </w:rPr>
        <w:t>CALENDARIO DE DIFUSIÓN ESTADÍSTICA – 202</w:t>
      </w:r>
      <w:r w:rsidR="00AD436C">
        <w:rPr>
          <w:rFonts w:ascii="Source Sans Pro" w:eastAsia="Times New Roman" w:hAnsi="Source Sans Pro" w:cs="Times New Roman"/>
          <w:b/>
          <w:bCs/>
          <w:sz w:val="20"/>
          <w:szCs w:val="20"/>
        </w:rPr>
        <w:t>4</w:t>
      </w:r>
      <w:r w:rsidRPr="0001225B"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 </w:t>
      </w:r>
    </w:p>
    <w:p w14:paraId="34F120DF" w14:textId="77777777" w:rsidR="0001225B" w:rsidRPr="0001225B" w:rsidRDefault="0001225B" w:rsidP="0001225B">
      <w:pPr>
        <w:spacing w:after="244" w:line="249" w:lineRule="auto"/>
        <w:ind w:left="-5" w:hanging="10"/>
        <w:rPr>
          <w:rFonts w:ascii="Source Sans Pro" w:hAnsi="Source Sans Pro"/>
          <w:i/>
          <w:iCs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i/>
          <w:iCs/>
          <w:sz w:val="20"/>
          <w:szCs w:val="20"/>
        </w:rPr>
        <w:t xml:space="preserve">Estadística de intercambios de bienes entre Estados de la Unión Europea y comercio extracomunitario. Resultados de Andalucía. (COMEXTA) </w:t>
      </w:r>
    </w:p>
    <w:p w14:paraId="2186E5AD" w14:textId="0DAA78D5" w:rsidR="0001225B" w:rsidRPr="0001225B" w:rsidRDefault="0001225B" w:rsidP="0001225B">
      <w:pPr>
        <w:numPr>
          <w:ilvl w:val="0"/>
          <w:numId w:val="43"/>
        </w:numPr>
        <w:spacing w:after="227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provisionales noviembre 202</w:t>
      </w:r>
      <w:r w:rsidR="00AD436C">
        <w:rPr>
          <w:rFonts w:ascii="Source Sans Pro" w:eastAsia="Times New Roman" w:hAnsi="Source Sans Pro" w:cs="Times New Roman"/>
          <w:sz w:val="20"/>
          <w:szCs w:val="20"/>
        </w:rPr>
        <w:t>3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>:  1</w:t>
      </w:r>
      <w:r w:rsidR="000F4C2E">
        <w:rPr>
          <w:rFonts w:ascii="Source Sans Pro" w:eastAsia="Times New Roman" w:hAnsi="Source Sans Pro" w:cs="Times New Roman"/>
          <w:sz w:val="20"/>
          <w:szCs w:val="20"/>
        </w:rPr>
        <w:t>8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 de enero </w:t>
      </w:r>
    </w:p>
    <w:p w14:paraId="4F25EF72" w14:textId="08698EB8" w:rsidR="0001225B" w:rsidRPr="0001225B" w:rsidRDefault="0001225B" w:rsidP="0001225B">
      <w:pPr>
        <w:numPr>
          <w:ilvl w:val="0"/>
          <w:numId w:val="43"/>
        </w:numPr>
        <w:spacing w:after="227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definitivos Año 202</w:t>
      </w:r>
      <w:r w:rsidR="00AD436C">
        <w:rPr>
          <w:rFonts w:ascii="Source Sans Pro" w:eastAsia="Times New Roman" w:hAnsi="Source Sans Pro" w:cs="Times New Roman"/>
          <w:sz w:val="20"/>
          <w:szCs w:val="20"/>
        </w:rPr>
        <w:t>2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: Enero </w:t>
      </w:r>
    </w:p>
    <w:p w14:paraId="7D5FBAD5" w14:textId="78C7486E" w:rsidR="0001225B" w:rsidRPr="0001225B" w:rsidRDefault="0001225B" w:rsidP="0001225B">
      <w:pPr>
        <w:numPr>
          <w:ilvl w:val="0"/>
          <w:numId w:val="43"/>
        </w:numPr>
        <w:spacing w:after="227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provisionales diciembre 202</w:t>
      </w:r>
      <w:r w:rsidR="000677B0">
        <w:rPr>
          <w:rFonts w:ascii="Source Sans Pro" w:eastAsia="Times New Roman" w:hAnsi="Source Sans Pro" w:cs="Times New Roman"/>
          <w:sz w:val="20"/>
          <w:szCs w:val="20"/>
        </w:rPr>
        <w:t>3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>:  1</w:t>
      </w:r>
      <w:r w:rsidR="00B41D6F">
        <w:rPr>
          <w:rFonts w:ascii="Source Sans Pro" w:eastAsia="Times New Roman" w:hAnsi="Source Sans Pro" w:cs="Times New Roman"/>
          <w:sz w:val="20"/>
          <w:szCs w:val="20"/>
        </w:rPr>
        <w:t>9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 de febrero </w:t>
      </w:r>
    </w:p>
    <w:p w14:paraId="5C8F7616" w14:textId="7FCB4848" w:rsidR="0001225B" w:rsidRPr="0001225B" w:rsidRDefault="0001225B" w:rsidP="0001225B">
      <w:pPr>
        <w:numPr>
          <w:ilvl w:val="0"/>
          <w:numId w:val="43"/>
        </w:numPr>
        <w:spacing w:after="227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provisionales enero 202</w:t>
      </w:r>
      <w:r w:rsidR="000677B0">
        <w:rPr>
          <w:rFonts w:ascii="Source Sans Pro" w:eastAsia="Times New Roman" w:hAnsi="Source Sans Pro" w:cs="Times New Roman"/>
          <w:sz w:val="20"/>
          <w:szCs w:val="20"/>
        </w:rPr>
        <w:t>4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>:  1</w:t>
      </w:r>
      <w:r w:rsidR="00B41D6F">
        <w:rPr>
          <w:rFonts w:ascii="Source Sans Pro" w:eastAsia="Times New Roman" w:hAnsi="Source Sans Pro" w:cs="Times New Roman"/>
          <w:sz w:val="20"/>
          <w:szCs w:val="20"/>
        </w:rPr>
        <w:t>8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 de marzo </w:t>
      </w:r>
    </w:p>
    <w:p w14:paraId="06B21BD0" w14:textId="469F67E1" w:rsidR="0001225B" w:rsidRPr="0001225B" w:rsidRDefault="0001225B" w:rsidP="0001225B">
      <w:pPr>
        <w:numPr>
          <w:ilvl w:val="0"/>
          <w:numId w:val="43"/>
        </w:numPr>
        <w:spacing w:after="227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provisionales febrero 202</w:t>
      </w:r>
      <w:r w:rsidR="000677B0">
        <w:rPr>
          <w:rFonts w:ascii="Source Sans Pro" w:eastAsia="Times New Roman" w:hAnsi="Source Sans Pro" w:cs="Times New Roman"/>
          <w:sz w:val="20"/>
          <w:szCs w:val="20"/>
        </w:rPr>
        <w:t>4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: </w:t>
      </w:r>
      <w:r w:rsidR="00B41D6F">
        <w:rPr>
          <w:rFonts w:ascii="Source Sans Pro" w:eastAsia="Times New Roman" w:hAnsi="Source Sans Pro" w:cs="Times New Roman"/>
          <w:sz w:val="20"/>
          <w:szCs w:val="20"/>
        </w:rPr>
        <w:t>19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 de abril </w:t>
      </w:r>
    </w:p>
    <w:p w14:paraId="79E1AAAA" w14:textId="0866B1F7" w:rsidR="0001225B" w:rsidRPr="0001225B" w:rsidRDefault="0001225B" w:rsidP="0001225B">
      <w:pPr>
        <w:numPr>
          <w:ilvl w:val="0"/>
          <w:numId w:val="43"/>
        </w:numPr>
        <w:spacing w:after="227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provisionales marzo 202</w:t>
      </w:r>
      <w:r w:rsidR="000677B0">
        <w:rPr>
          <w:rFonts w:ascii="Source Sans Pro" w:eastAsia="Times New Roman" w:hAnsi="Source Sans Pro" w:cs="Times New Roman"/>
          <w:sz w:val="20"/>
          <w:szCs w:val="20"/>
        </w:rPr>
        <w:t>4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:  </w:t>
      </w:r>
      <w:r w:rsidR="00246D31">
        <w:rPr>
          <w:rFonts w:ascii="Source Sans Pro" w:eastAsia="Times New Roman" w:hAnsi="Source Sans Pro" w:cs="Times New Roman"/>
          <w:sz w:val="20"/>
          <w:szCs w:val="20"/>
        </w:rPr>
        <w:t>20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 de mayo </w:t>
      </w:r>
    </w:p>
    <w:p w14:paraId="615D2D1F" w14:textId="564B8F09" w:rsidR="0001225B" w:rsidRPr="0001225B" w:rsidRDefault="0001225B" w:rsidP="0001225B">
      <w:pPr>
        <w:numPr>
          <w:ilvl w:val="0"/>
          <w:numId w:val="43"/>
        </w:numPr>
        <w:spacing w:after="227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provisionales abril 202</w:t>
      </w:r>
      <w:r w:rsidR="000677B0">
        <w:rPr>
          <w:rFonts w:ascii="Source Sans Pro" w:eastAsia="Times New Roman" w:hAnsi="Source Sans Pro" w:cs="Times New Roman"/>
          <w:sz w:val="20"/>
          <w:szCs w:val="20"/>
        </w:rPr>
        <w:t>4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>: 1</w:t>
      </w:r>
      <w:r w:rsidR="00246D31">
        <w:rPr>
          <w:rFonts w:ascii="Source Sans Pro" w:eastAsia="Times New Roman" w:hAnsi="Source Sans Pro" w:cs="Times New Roman"/>
          <w:sz w:val="20"/>
          <w:szCs w:val="20"/>
        </w:rPr>
        <w:t>7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 de junio </w:t>
      </w:r>
    </w:p>
    <w:p w14:paraId="4E98F7B8" w14:textId="7F28B75C" w:rsidR="0001225B" w:rsidRPr="0001225B" w:rsidRDefault="0001225B" w:rsidP="0001225B">
      <w:pPr>
        <w:numPr>
          <w:ilvl w:val="0"/>
          <w:numId w:val="43"/>
        </w:numPr>
        <w:spacing w:after="227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provisionales mayo 202</w:t>
      </w:r>
      <w:r w:rsidR="000677B0">
        <w:rPr>
          <w:rFonts w:ascii="Source Sans Pro" w:eastAsia="Times New Roman" w:hAnsi="Source Sans Pro" w:cs="Times New Roman"/>
          <w:sz w:val="20"/>
          <w:szCs w:val="20"/>
        </w:rPr>
        <w:t>4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.: </w:t>
      </w:r>
      <w:r w:rsidR="00246D31">
        <w:rPr>
          <w:rFonts w:ascii="Source Sans Pro" w:eastAsia="Times New Roman" w:hAnsi="Source Sans Pro" w:cs="Times New Roman"/>
          <w:sz w:val="20"/>
          <w:szCs w:val="20"/>
        </w:rPr>
        <w:t>19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 de julio </w:t>
      </w:r>
    </w:p>
    <w:p w14:paraId="5D64388A" w14:textId="5DB71536" w:rsidR="0001225B" w:rsidRPr="0001225B" w:rsidRDefault="0001225B" w:rsidP="0001225B">
      <w:pPr>
        <w:numPr>
          <w:ilvl w:val="0"/>
          <w:numId w:val="43"/>
        </w:numPr>
        <w:spacing w:after="227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provisionales junio 202</w:t>
      </w:r>
      <w:r w:rsidR="000677B0">
        <w:rPr>
          <w:rFonts w:ascii="Source Sans Pro" w:eastAsia="Times New Roman" w:hAnsi="Source Sans Pro" w:cs="Times New Roman"/>
          <w:sz w:val="20"/>
          <w:szCs w:val="20"/>
        </w:rPr>
        <w:t>4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>: 1</w:t>
      </w:r>
      <w:r w:rsidR="00246D31">
        <w:rPr>
          <w:rFonts w:ascii="Source Sans Pro" w:eastAsia="Times New Roman" w:hAnsi="Source Sans Pro" w:cs="Times New Roman"/>
          <w:sz w:val="20"/>
          <w:szCs w:val="20"/>
        </w:rPr>
        <w:t>9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 de agosto </w:t>
      </w:r>
    </w:p>
    <w:p w14:paraId="68D9F925" w14:textId="7A416755" w:rsidR="0001225B" w:rsidRPr="0001225B" w:rsidRDefault="0001225B" w:rsidP="0001225B">
      <w:pPr>
        <w:numPr>
          <w:ilvl w:val="0"/>
          <w:numId w:val="43"/>
        </w:numPr>
        <w:spacing w:after="227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provisionales julio 202</w:t>
      </w:r>
      <w:r w:rsidR="000677B0">
        <w:rPr>
          <w:rFonts w:ascii="Source Sans Pro" w:eastAsia="Times New Roman" w:hAnsi="Source Sans Pro" w:cs="Times New Roman"/>
          <w:sz w:val="20"/>
          <w:szCs w:val="20"/>
        </w:rPr>
        <w:t>4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>: 2</w:t>
      </w:r>
      <w:r w:rsidR="00246D31">
        <w:rPr>
          <w:rFonts w:ascii="Source Sans Pro" w:eastAsia="Times New Roman" w:hAnsi="Source Sans Pro" w:cs="Times New Roman"/>
          <w:sz w:val="20"/>
          <w:szCs w:val="20"/>
        </w:rPr>
        <w:t>0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 de septiembre </w:t>
      </w:r>
    </w:p>
    <w:p w14:paraId="0D37F9AE" w14:textId="650D5D1A" w:rsidR="0001225B" w:rsidRPr="0001225B" w:rsidRDefault="0001225B" w:rsidP="0001225B">
      <w:pPr>
        <w:numPr>
          <w:ilvl w:val="0"/>
          <w:numId w:val="43"/>
        </w:numPr>
        <w:spacing w:after="227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provisionales agosto 202</w:t>
      </w:r>
      <w:r w:rsidR="000677B0">
        <w:rPr>
          <w:rFonts w:ascii="Source Sans Pro" w:eastAsia="Times New Roman" w:hAnsi="Source Sans Pro" w:cs="Times New Roman"/>
          <w:sz w:val="20"/>
          <w:szCs w:val="20"/>
        </w:rPr>
        <w:t>4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>: 1</w:t>
      </w:r>
      <w:r w:rsidR="00246D31">
        <w:rPr>
          <w:rFonts w:ascii="Source Sans Pro" w:eastAsia="Times New Roman" w:hAnsi="Source Sans Pro" w:cs="Times New Roman"/>
          <w:sz w:val="20"/>
          <w:szCs w:val="20"/>
        </w:rPr>
        <w:t>8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 de octubre </w:t>
      </w:r>
    </w:p>
    <w:p w14:paraId="377237A4" w14:textId="0AF6030F" w:rsidR="0001225B" w:rsidRPr="0001225B" w:rsidRDefault="0001225B" w:rsidP="0001225B">
      <w:pPr>
        <w:numPr>
          <w:ilvl w:val="0"/>
          <w:numId w:val="43"/>
        </w:numPr>
        <w:spacing w:after="227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provisionales septiembre 202</w:t>
      </w:r>
      <w:r w:rsidR="00E54289">
        <w:rPr>
          <w:rFonts w:ascii="Source Sans Pro" w:eastAsia="Times New Roman" w:hAnsi="Source Sans Pro" w:cs="Times New Roman"/>
          <w:sz w:val="20"/>
          <w:szCs w:val="20"/>
        </w:rPr>
        <w:t>4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>: 1</w:t>
      </w:r>
      <w:r w:rsidR="00417F0A">
        <w:rPr>
          <w:rFonts w:ascii="Source Sans Pro" w:eastAsia="Times New Roman" w:hAnsi="Source Sans Pro" w:cs="Times New Roman"/>
          <w:sz w:val="20"/>
          <w:szCs w:val="20"/>
        </w:rPr>
        <w:t>8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 de noviembre </w:t>
      </w:r>
    </w:p>
    <w:p w14:paraId="33CD6798" w14:textId="0E7178FA" w:rsidR="0001225B" w:rsidRPr="0001225B" w:rsidRDefault="0001225B" w:rsidP="0001225B">
      <w:pPr>
        <w:numPr>
          <w:ilvl w:val="0"/>
          <w:numId w:val="43"/>
        </w:numPr>
        <w:spacing w:after="452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provisionales octubre 202</w:t>
      </w:r>
      <w:r w:rsidR="00E54289">
        <w:rPr>
          <w:rFonts w:ascii="Source Sans Pro" w:eastAsia="Times New Roman" w:hAnsi="Source Sans Pro" w:cs="Times New Roman"/>
          <w:sz w:val="20"/>
          <w:szCs w:val="20"/>
        </w:rPr>
        <w:t>4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>: 1</w:t>
      </w:r>
      <w:r w:rsidR="008E4ABF">
        <w:rPr>
          <w:rFonts w:ascii="Source Sans Pro" w:eastAsia="Times New Roman" w:hAnsi="Source Sans Pro" w:cs="Times New Roman"/>
          <w:sz w:val="20"/>
          <w:szCs w:val="20"/>
        </w:rPr>
        <w:t>9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 de diciembre </w:t>
      </w:r>
    </w:p>
    <w:p w14:paraId="6A0C03F7" w14:textId="77777777" w:rsidR="0001225B" w:rsidRPr="0001225B" w:rsidRDefault="0001225B" w:rsidP="0001225B">
      <w:pPr>
        <w:spacing w:after="244" w:line="249" w:lineRule="auto"/>
        <w:ind w:left="-5" w:hanging="1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A</w:t>
      </w:r>
      <w:r w:rsidRPr="0001225B">
        <w:rPr>
          <w:rFonts w:ascii="Source Sans Pro" w:eastAsia="Times New Roman" w:hAnsi="Source Sans Pro" w:cs="Times New Roman"/>
          <w:i/>
          <w:iCs/>
          <w:sz w:val="20"/>
          <w:szCs w:val="20"/>
        </w:rPr>
        <w:t xml:space="preserve">ctividad Estadística de Inversiones Extranjeras Directas en España. Resultados de Andalucía  </w:t>
      </w:r>
    </w:p>
    <w:p w14:paraId="6A00FB16" w14:textId="4ADF8AE2" w:rsidR="0001225B" w:rsidRPr="0001225B" w:rsidRDefault="0001225B" w:rsidP="0001225B">
      <w:pPr>
        <w:numPr>
          <w:ilvl w:val="0"/>
          <w:numId w:val="43"/>
        </w:numPr>
        <w:spacing w:after="451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Año 202</w:t>
      </w:r>
      <w:r w:rsidR="000F4C2E">
        <w:rPr>
          <w:rFonts w:ascii="Source Sans Pro" w:eastAsia="Times New Roman" w:hAnsi="Source Sans Pro" w:cs="Times New Roman"/>
          <w:sz w:val="20"/>
          <w:szCs w:val="20"/>
        </w:rPr>
        <w:t>3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: Agosto </w:t>
      </w:r>
    </w:p>
    <w:p w14:paraId="42AD6B76" w14:textId="77777777" w:rsidR="0001225B" w:rsidRPr="0001225B" w:rsidRDefault="0001225B" w:rsidP="0001225B">
      <w:pPr>
        <w:spacing w:after="244" w:line="249" w:lineRule="auto"/>
        <w:ind w:left="-5" w:hanging="10"/>
        <w:rPr>
          <w:rFonts w:ascii="Source Sans Pro" w:hAnsi="Source Sans Pro"/>
          <w:i/>
          <w:iCs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i/>
          <w:iCs/>
          <w:sz w:val="20"/>
          <w:szCs w:val="20"/>
        </w:rPr>
        <w:t xml:space="preserve">Actividad Estadística de Inversiones Andaluza Directa en el Exterior. </w:t>
      </w:r>
    </w:p>
    <w:p w14:paraId="120059FF" w14:textId="30AD9BC3" w:rsidR="0001225B" w:rsidRPr="0001225B" w:rsidRDefault="0001225B" w:rsidP="0001225B">
      <w:pPr>
        <w:numPr>
          <w:ilvl w:val="0"/>
          <w:numId w:val="43"/>
        </w:numPr>
        <w:spacing w:after="452" w:line="265" w:lineRule="auto"/>
        <w:ind w:hanging="35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>Datos Año 202</w:t>
      </w:r>
      <w:r w:rsidR="000F4C2E">
        <w:rPr>
          <w:rFonts w:ascii="Source Sans Pro" w:eastAsia="Times New Roman" w:hAnsi="Source Sans Pro" w:cs="Times New Roman"/>
          <w:sz w:val="20"/>
          <w:szCs w:val="20"/>
        </w:rPr>
        <w:t>3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:  Agosto </w:t>
      </w:r>
    </w:p>
    <w:p w14:paraId="352D437F" w14:textId="60E97D2B" w:rsidR="009B40BE" w:rsidRPr="0001225B" w:rsidRDefault="0001225B" w:rsidP="0001225B">
      <w:pPr>
        <w:spacing w:after="842" w:line="265" w:lineRule="auto"/>
        <w:ind w:left="10" w:hanging="10"/>
        <w:rPr>
          <w:rFonts w:ascii="Source Sans Pro" w:hAnsi="Source Sans Pro"/>
          <w:sz w:val="20"/>
          <w:szCs w:val="20"/>
        </w:rPr>
      </w:pP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Última actualización: </w:t>
      </w:r>
      <w:r w:rsidR="000F4C2E">
        <w:rPr>
          <w:rFonts w:ascii="Source Sans Pro" w:eastAsia="Times New Roman" w:hAnsi="Source Sans Pro" w:cs="Times New Roman"/>
          <w:sz w:val="20"/>
          <w:szCs w:val="20"/>
        </w:rPr>
        <w:t>15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>/12/202</w:t>
      </w:r>
      <w:r w:rsidR="000F4C2E">
        <w:rPr>
          <w:rFonts w:ascii="Source Sans Pro" w:eastAsia="Times New Roman" w:hAnsi="Source Sans Pro" w:cs="Times New Roman"/>
          <w:sz w:val="20"/>
          <w:szCs w:val="20"/>
        </w:rPr>
        <w:t>3</w:t>
      </w:r>
      <w:r w:rsidRPr="0001225B"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</w:p>
    <w:sectPr w:rsidR="009B40BE" w:rsidRPr="0001225B" w:rsidSect="00E00021">
      <w:headerReference w:type="default" r:id="rId11"/>
      <w:footerReference w:type="default" r:id="rId12"/>
      <w:pgSz w:w="11906" w:h="16838"/>
      <w:pgMar w:top="2836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C958" w14:textId="77777777" w:rsidR="00874B47" w:rsidRDefault="00874B47">
      <w:r>
        <w:separator/>
      </w:r>
    </w:p>
  </w:endnote>
  <w:endnote w:type="continuationSeparator" w:id="0">
    <w:p w14:paraId="78BF7BD0" w14:textId="77777777" w:rsidR="00874B47" w:rsidRDefault="00874B47">
      <w:r>
        <w:continuationSeparator/>
      </w:r>
    </w:p>
  </w:endnote>
  <w:endnote w:type="continuationNotice" w:id="1">
    <w:p w14:paraId="79A48430" w14:textId="77777777" w:rsidR="00874B47" w:rsidRDefault="00874B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fabetoAndaluzBasico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4"/>
    </w:tblGrid>
    <w:tr w:rsidR="00BB4DC7" w:rsidRPr="00C0737C" w14:paraId="3CD2E2F8" w14:textId="77777777" w:rsidTr="00BB4DC7">
      <w:trPr>
        <w:trHeight w:val="1604"/>
      </w:trPr>
      <w:tc>
        <w:tcPr>
          <w:tcW w:w="3414" w:type="dxa"/>
          <w:vAlign w:val="bottom"/>
        </w:tcPr>
        <w:p w14:paraId="398BA201" w14:textId="5B660925" w:rsidR="00BB4DC7" w:rsidRDefault="00874B47">
          <w:pPr>
            <w:pStyle w:val="Piedepgina"/>
            <w:rPr>
              <w:rFonts w:ascii="Arial" w:hAnsi="Arial" w:cs="Arial"/>
              <w:color w:val="137511"/>
              <w:sz w:val="16"/>
            </w:rPr>
          </w:pPr>
          <w:r>
            <w:rPr>
              <w:noProof/>
            </w:rPr>
            <w:drawing>
              <wp:inline distT="0" distB="0" distL="0" distR="0" wp14:anchorId="7479C088" wp14:editId="2F3733C1">
                <wp:extent cx="1497495" cy="1152525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699" cy="115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5A1F6F" w14:textId="77777777" w:rsidR="00D81F19" w:rsidRDefault="00D81F19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4112" w14:textId="77777777" w:rsidR="00874B47" w:rsidRDefault="00874B47">
      <w:r>
        <w:separator/>
      </w:r>
    </w:p>
  </w:footnote>
  <w:footnote w:type="continuationSeparator" w:id="0">
    <w:p w14:paraId="4C27875B" w14:textId="77777777" w:rsidR="00874B47" w:rsidRDefault="00874B47">
      <w:r>
        <w:continuationSeparator/>
      </w:r>
    </w:p>
  </w:footnote>
  <w:footnote w:type="continuationNotice" w:id="1">
    <w:p w14:paraId="137D44A7" w14:textId="77777777" w:rsidR="00874B47" w:rsidRDefault="00874B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94D2" w14:textId="77777777" w:rsidR="00473866" w:rsidRDefault="00D771E0" w:rsidP="00473866">
    <w:pPr>
      <w:spacing w:after="0" w:line="240" w:lineRule="auto"/>
    </w:pPr>
    <w:r>
      <w:rPr>
        <w:noProof/>
      </w:rPr>
      <w:drawing>
        <wp:inline distT="0" distB="0" distL="0" distR="0" wp14:anchorId="64AD4BAA" wp14:editId="673CB630">
          <wp:extent cx="1475105" cy="100965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0AB43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8102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5E919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E6E9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142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6775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96800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6E276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0CF40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247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65D4"/>
    <w:multiLevelType w:val="hybridMultilevel"/>
    <w:tmpl w:val="268ACD8C"/>
    <w:lvl w:ilvl="0" w:tplc="B138690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0F178B"/>
    <w:multiLevelType w:val="hybridMultilevel"/>
    <w:tmpl w:val="EB34DC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D365FA"/>
    <w:multiLevelType w:val="hybridMultilevel"/>
    <w:tmpl w:val="C47AF770"/>
    <w:lvl w:ilvl="0" w:tplc="07386314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4776D3B"/>
    <w:multiLevelType w:val="hybridMultilevel"/>
    <w:tmpl w:val="67B4C406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079764B8"/>
    <w:multiLevelType w:val="hybridMultilevel"/>
    <w:tmpl w:val="F404E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E20841"/>
    <w:multiLevelType w:val="hybridMultilevel"/>
    <w:tmpl w:val="890E4596"/>
    <w:lvl w:ilvl="0" w:tplc="E23A7746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8A96AE4"/>
    <w:multiLevelType w:val="singleLevel"/>
    <w:tmpl w:val="19342260"/>
    <w:lvl w:ilvl="0">
      <w:start w:val="3"/>
      <w:numFmt w:val="decimal"/>
      <w:lvlText w:val="(%1)"/>
      <w:lvlJc w:val="left"/>
      <w:pPr>
        <w:tabs>
          <w:tab w:val="num" w:pos="-3"/>
        </w:tabs>
        <w:ind w:left="-3" w:hanging="444"/>
      </w:pPr>
      <w:rPr>
        <w:rFonts w:hint="default"/>
      </w:rPr>
    </w:lvl>
  </w:abstractNum>
  <w:abstractNum w:abstractNumId="17" w15:restartNumberingAfterBreak="0">
    <w:nsid w:val="09925817"/>
    <w:multiLevelType w:val="hybridMultilevel"/>
    <w:tmpl w:val="DC7E5672"/>
    <w:lvl w:ilvl="0" w:tplc="0F14C80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BA2BE5"/>
    <w:multiLevelType w:val="hybridMultilevel"/>
    <w:tmpl w:val="BB985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64E3E0">
      <w:start w:val="1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4B0C3D"/>
    <w:multiLevelType w:val="hybridMultilevel"/>
    <w:tmpl w:val="4926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1A5FFB"/>
    <w:multiLevelType w:val="hybridMultilevel"/>
    <w:tmpl w:val="380481B2"/>
    <w:lvl w:ilvl="0" w:tplc="3A16B18E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E192C"/>
    <w:multiLevelType w:val="hybridMultilevel"/>
    <w:tmpl w:val="3DECEEE0"/>
    <w:lvl w:ilvl="0" w:tplc="1F489246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7B0930"/>
    <w:multiLevelType w:val="hybridMultilevel"/>
    <w:tmpl w:val="35B01730"/>
    <w:lvl w:ilvl="0" w:tplc="12385F22">
      <w:start w:val="12"/>
      <w:numFmt w:val="decimal"/>
      <w:lvlText w:val="4.%1"/>
      <w:lvlJc w:val="center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1BFC4DCB"/>
    <w:multiLevelType w:val="hybridMultilevel"/>
    <w:tmpl w:val="327E59FE"/>
    <w:lvl w:ilvl="0" w:tplc="0C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22695904"/>
    <w:multiLevelType w:val="multilevel"/>
    <w:tmpl w:val="1BDE61F0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41B49F2"/>
    <w:multiLevelType w:val="hybridMultilevel"/>
    <w:tmpl w:val="26F83F86"/>
    <w:lvl w:ilvl="0" w:tplc="74ECE826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E478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E3C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2D1E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2CC0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E33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6A41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A0F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8AB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3114C71"/>
    <w:multiLevelType w:val="hybridMultilevel"/>
    <w:tmpl w:val="A95E0CC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6F04190"/>
    <w:multiLevelType w:val="hybridMultilevel"/>
    <w:tmpl w:val="63760668"/>
    <w:lvl w:ilvl="0" w:tplc="2B76C2B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4F6101"/>
    <w:multiLevelType w:val="hybridMultilevel"/>
    <w:tmpl w:val="63147F36"/>
    <w:lvl w:ilvl="0" w:tplc="C18CB446">
      <w:start w:val="1"/>
      <w:numFmt w:val="decimal"/>
      <w:lvlText w:val="I.%1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80F29"/>
    <w:multiLevelType w:val="hybridMultilevel"/>
    <w:tmpl w:val="B4B27E48"/>
    <w:lvl w:ilvl="0" w:tplc="6B667F72">
      <w:numFmt w:val="bullet"/>
      <w:lvlText w:val="-"/>
      <w:lvlJc w:val="left"/>
      <w:pPr>
        <w:ind w:left="786" w:hanging="360"/>
      </w:pPr>
      <w:rPr>
        <w:rFonts w:ascii="NewsGotT" w:eastAsia="Calibri" w:hAnsi="NewsGotT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43A3236"/>
    <w:multiLevelType w:val="hybridMultilevel"/>
    <w:tmpl w:val="F4945BA8"/>
    <w:lvl w:ilvl="0" w:tplc="9DF2F88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63348D"/>
    <w:multiLevelType w:val="hybridMultilevel"/>
    <w:tmpl w:val="3D86A9FA"/>
    <w:lvl w:ilvl="0" w:tplc="A1FCC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7913C5"/>
    <w:multiLevelType w:val="multilevel"/>
    <w:tmpl w:val="056A1A38"/>
    <w:lvl w:ilvl="0">
      <w:start w:val="1"/>
      <w:numFmt w:val="decimal"/>
      <w:lvlText w:val="2.%1"/>
      <w:lvlJc w:val="left"/>
      <w:pPr>
        <w:ind w:left="3905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E6820BB"/>
    <w:multiLevelType w:val="hybridMultilevel"/>
    <w:tmpl w:val="5846DAC8"/>
    <w:lvl w:ilvl="0" w:tplc="DFC64D70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F3163"/>
    <w:multiLevelType w:val="hybridMultilevel"/>
    <w:tmpl w:val="96302F52"/>
    <w:lvl w:ilvl="0" w:tplc="2700AF28">
      <w:start w:val="3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A42E0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544E97"/>
    <w:multiLevelType w:val="hybridMultilevel"/>
    <w:tmpl w:val="406A849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0141F13"/>
    <w:multiLevelType w:val="hybridMultilevel"/>
    <w:tmpl w:val="110C7262"/>
    <w:lvl w:ilvl="0" w:tplc="4E6E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46B4E"/>
    <w:multiLevelType w:val="hybridMultilevel"/>
    <w:tmpl w:val="3B44094E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671842DD"/>
    <w:multiLevelType w:val="multilevel"/>
    <w:tmpl w:val="A16C2CB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9" w15:restartNumberingAfterBreak="0">
    <w:nsid w:val="6EC00309"/>
    <w:multiLevelType w:val="hybridMultilevel"/>
    <w:tmpl w:val="5C082BC8"/>
    <w:lvl w:ilvl="0" w:tplc="0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0" w15:restartNumberingAfterBreak="0">
    <w:nsid w:val="74F05B14"/>
    <w:multiLevelType w:val="hybridMultilevel"/>
    <w:tmpl w:val="B1D0170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601697"/>
    <w:multiLevelType w:val="hybridMultilevel"/>
    <w:tmpl w:val="2FE0167E"/>
    <w:lvl w:ilvl="0" w:tplc="AA9EF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7AAD66">
      <w:start w:val="4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F51C91"/>
    <w:multiLevelType w:val="hybridMultilevel"/>
    <w:tmpl w:val="4D3EC72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2"/>
  </w:num>
  <w:num w:numId="13">
    <w:abstractNumId w:val="16"/>
  </w:num>
  <w:num w:numId="14">
    <w:abstractNumId w:val="27"/>
  </w:num>
  <w:num w:numId="15">
    <w:abstractNumId w:val="31"/>
  </w:num>
  <w:num w:numId="16">
    <w:abstractNumId w:val="41"/>
  </w:num>
  <w:num w:numId="17">
    <w:abstractNumId w:val="37"/>
  </w:num>
  <w:num w:numId="18">
    <w:abstractNumId w:val="10"/>
  </w:num>
  <w:num w:numId="19">
    <w:abstractNumId w:val="34"/>
  </w:num>
  <w:num w:numId="20">
    <w:abstractNumId w:val="18"/>
  </w:num>
  <w:num w:numId="21">
    <w:abstractNumId w:val="40"/>
  </w:num>
  <w:num w:numId="22">
    <w:abstractNumId w:val="42"/>
  </w:num>
  <w:num w:numId="23">
    <w:abstractNumId w:val="13"/>
  </w:num>
  <w:num w:numId="24">
    <w:abstractNumId w:val="11"/>
  </w:num>
  <w:num w:numId="25">
    <w:abstractNumId w:val="14"/>
  </w:num>
  <w:num w:numId="26">
    <w:abstractNumId w:val="23"/>
  </w:num>
  <w:num w:numId="27">
    <w:abstractNumId w:val="39"/>
  </w:num>
  <w:num w:numId="28">
    <w:abstractNumId w:val="35"/>
  </w:num>
  <w:num w:numId="29">
    <w:abstractNumId w:val="15"/>
  </w:num>
  <w:num w:numId="30">
    <w:abstractNumId w:val="24"/>
  </w:num>
  <w:num w:numId="31">
    <w:abstractNumId w:val="32"/>
  </w:num>
  <w:num w:numId="32">
    <w:abstractNumId w:val="21"/>
  </w:num>
  <w:num w:numId="33">
    <w:abstractNumId w:val="17"/>
  </w:num>
  <w:num w:numId="34">
    <w:abstractNumId w:val="22"/>
  </w:num>
  <w:num w:numId="35">
    <w:abstractNumId w:val="38"/>
  </w:num>
  <w:num w:numId="36">
    <w:abstractNumId w:val="28"/>
  </w:num>
  <w:num w:numId="37">
    <w:abstractNumId w:val="26"/>
  </w:num>
  <w:num w:numId="38">
    <w:abstractNumId w:val="30"/>
  </w:num>
  <w:num w:numId="39">
    <w:abstractNumId w:val="36"/>
  </w:num>
  <w:num w:numId="40">
    <w:abstractNumId w:val="29"/>
  </w:num>
  <w:num w:numId="41">
    <w:abstractNumId w:val="33"/>
  </w:num>
  <w:num w:numId="42">
    <w:abstractNumId w:val="19"/>
  </w:num>
  <w:num w:numId="43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>
      <o:colormru v:ext="edit" colors="#06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47"/>
    <w:rsid w:val="0001225B"/>
    <w:rsid w:val="00051156"/>
    <w:rsid w:val="000541E3"/>
    <w:rsid w:val="000677B0"/>
    <w:rsid w:val="000B0151"/>
    <w:rsid w:val="000B7789"/>
    <w:rsid w:val="000F4C2E"/>
    <w:rsid w:val="00106971"/>
    <w:rsid w:val="0013485C"/>
    <w:rsid w:val="001775AE"/>
    <w:rsid w:val="001E1036"/>
    <w:rsid w:val="001E1AE0"/>
    <w:rsid w:val="00241548"/>
    <w:rsid w:val="00246D31"/>
    <w:rsid w:val="002515B0"/>
    <w:rsid w:val="002657EB"/>
    <w:rsid w:val="002A747F"/>
    <w:rsid w:val="00351628"/>
    <w:rsid w:val="00387824"/>
    <w:rsid w:val="003B49F6"/>
    <w:rsid w:val="003F34B1"/>
    <w:rsid w:val="00407CFF"/>
    <w:rsid w:val="00417F0A"/>
    <w:rsid w:val="00463D1C"/>
    <w:rsid w:val="00463D22"/>
    <w:rsid w:val="00464AC8"/>
    <w:rsid w:val="00473866"/>
    <w:rsid w:val="00482BD1"/>
    <w:rsid w:val="004D2548"/>
    <w:rsid w:val="004E3EBC"/>
    <w:rsid w:val="004F4BFF"/>
    <w:rsid w:val="00544E54"/>
    <w:rsid w:val="005D2E78"/>
    <w:rsid w:val="005F1738"/>
    <w:rsid w:val="006B7671"/>
    <w:rsid w:val="00712FFB"/>
    <w:rsid w:val="0073043E"/>
    <w:rsid w:val="007430CC"/>
    <w:rsid w:val="00744FBB"/>
    <w:rsid w:val="00752691"/>
    <w:rsid w:val="00770554"/>
    <w:rsid w:val="007A2879"/>
    <w:rsid w:val="007E1D60"/>
    <w:rsid w:val="0085621C"/>
    <w:rsid w:val="00864B4E"/>
    <w:rsid w:val="0087098B"/>
    <w:rsid w:val="00874B47"/>
    <w:rsid w:val="008C5207"/>
    <w:rsid w:val="008C6AEC"/>
    <w:rsid w:val="008E4ABF"/>
    <w:rsid w:val="008F3B5D"/>
    <w:rsid w:val="00910216"/>
    <w:rsid w:val="009B40BE"/>
    <w:rsid w:val="00A22337"/>
    <w:rsid w:val="00AA298C"/>
    <w:rsid w:val="00AA2F15"/>
    <w:rsid w:val="00AD3DB4"/>
    <w:rsid w:val="00AD436C"/>
    <w:rsid w:val="00B41D6F"/>
    <w:rsid w:val="00BB4DC7"/>
    <w:rsid w:val="00BE21D5"/>
    <w:rsid w:val="00C0737C"/>
    <w:rsid w:val="00C13C14"/>
    <w:rsid w:val="00C66191"/>
    <w:rsid w:val="00D101CB"/>
    <w:rsid w:val="00D771E0"/>
    <w:rsid w:val="00D81F19"/>
    <w:rsid w:val="00DE499B"/>
    <w:rsid w:val="00E00021"/>
    <w:rsid w:val="00E048D6"/>
    <w:rsid w:val="00E54289"/>
    <w:rsid w:val="00E54E00"/>
    <w:rsid w:val="00E84AB0"/>
    <w:rsid w:val="00EC6F63"/>
    <w:rsid w:val="00F1190D"/>
    <w:rsid w:val="00F35DAD"/>
    <w:rsid w:val="00F409B7"/>
    <w:rsid w:val="00F71B79"/>
    <w:rsid w:val="00F94571"/>
    <w:rsid w:val="00FB22EF"/>
    <w:rsid w:val="00FD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60"/>
    </o:shapedefaults>
    <o:shapelayout v:ext="edit">
      <o:idmap v:ext="edit" data="1"/>
    </o:shapelayout>
  </w:shapeDefaults>
  <w:decimalSymbol w:val=","/>
  <w:listSeparator w:val=";"/>
  <w14:docId w14:val="0BD328E2"/>
  <w15:docId w15:val="{CA5EC136-D798-4C7A-8342-6D0F34C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semiHidden/>
    <w:pPr>
      <w:ind w:left="4252"/>
    </w:pPr>
  </w:style>
  <w:style w:type="paragraph" w:styleId="Continuarlista">
    <w:name w:val="List Continue"/>
    <w:basedOn w:val="Normal"/>
    <w:semiHidden/>
    <w:pPr>
      <w:spacing w:after="120"/>
      <w:ind w:left="283"/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Continuarlista3">
    <w:name w:val="List Continue 3"/>
    <w:basedOn w:val="Normal"/>
    <w:semiHidden/>
    <w:pPr>
      <w:spacing w:after="120"/>
      <w:ind w:left="849"/>
    </w:pPr>
  </w:style>
  <w:style w:type="paragraph" w:styleId="Continuarlista4">
    <w:name w:val="List Continue 4"/>
    <w:basedOn w:val="Normal"/>
    <w:semiHidden/>
    <w:pPr>
      <w:spacing w:after="120"/>
      <w:ind w:left="1132"/>
    </w:pPr>
  </w:style>
  <w:style w:type="paragraph" w:styleId="Continuarlista5">
    <w:name w:val="List Continue 5"/>
    <w:basedOn w:val="Normal"/>
    <w:semiHidden/>
    <w:pPr>
      <w:spacing w:after="120"/>
      <w:ind w:left="1415"/>
    </w:pPr>
  </w:style>
  <w:style w:type="paragraph" w:styleId="DireccinHTML">
    <w:name w:val="HTML Address"/>
    <w:basedOn w:val="Normal"/>
    <w:semiHidden/>
    <w:rPr>
      <w:i/>
      <w:iCs/>
    </w:rPr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">
    <w:name w:val="header"/>
    <w:aliases w:val="hd"/>
    <w:basedOn w:val="Normal"/>
    <w:link w:val="EncabezadoCar"/>
    <w:pPr>
      <w:tabs>
        <w:tab w:val="center" w:pos="4252"/>
        <w:tab w:val="right" w:pos="8504"/>
      </w:tabs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semiHidden/>
  </w:style>
  <w:style w:type="paragraph" w:styleId="Descripci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semiHidden/>
  </w:style>
  <w:style w:type="paragraph" w:styleId="Firma">
    <w:name w:val="Signature"/>
    <w:basedOn w:val="Normal"/>
    <w:semiHidden/>
    <w:pPr>
      <w:ind w:left="4252"/>
    </w:pPr>
  </w:style>
  <w:style w:type="paragraph" w:styleId="Firmadecorreoelectrnico">
    <w:name w:val="E-mail Signature"/>
    <w:basedOn w:val="Normal"/>
    <w:semiHidden/>
  </w:style>
  <w:style w:type="paragraph" w:styleId="HTMLconformatoprevio">
    <w:name w:val="HTML Preformatted"/>
    <w:basedOn w:val="Normal"/>
    <w:link w:val="HTMLconformatoprevioCar"/>
    <w:uiPriority w:val="99"/>
    <w:semiHidden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Lista3">
    <w:name w:val="List 3"/>
    <w:basedOn w:val="Normal"/>
    <w:semiHidden/>
    <w:pPr>
      <w:ind w:left="849" w:hanging="283"/>
    </w:pPr>
  </w:style>
  <w:style w:type="paragraph" w:styleId="Lista4">
    <w:name w:val="List 4"/>
    <w:basedOn w:val="Normal"/>
    <w:semiHidden/>
    <w:pPr>
      <w:ind w:left="1132" w:hanging="283"/>
    </w:pPr>
  </w:style>
  <w:style w:type="paragraph" w:styleId="Lista5">
    <w:name w:val="List 5"/>
    <w:basedOn w:val="Normal"/>
    <w:semiHidden/>
    <w:pPr>
      <w:ind w:left="1415" w:hanging="283"/>
    </w:pPr>
  </w:style>
  <w:style w:type="paragraph" w:styleId="Listaconnmeros">
    <w:name w:val="List Number"/>
    <w:basedOn w:val="Normal"/>
    <w:semiHidden/>
    <w:pPr>
      <w:numPr>
        <w:numId w:val="1"/>
      </w:numPr>
    </w:pPr>
  </w:style>
  <w:style w:type="paragraph" w:styleId="Listaconnmeros2">
    <w:name w:val="List Number 2"/>
    <w:basedOn w:val="Normal"/>
    <w:semiHidden/>
    <w:pPr>
      <w:numPr>
        <w:numId w:val="2"/>
      </w:numPr>
    </w:pPr>
  </w:style>
  <w:style w:type="paragraph" w:styleId="Listaconnmeros3">
    <w:name w:val="List Number 3"/>
    <w:basedOn w:val="Normal"/>
    <w:semiHidden/>
    <w:pPr>
      <w:numPr>
        <w:numId w:val="3"/>
      </w:numPr>
    </w:pPr>
  </w:style>
  <w:style w:type="paragraph" w:styleId="Listaconnmeros4">
    <w:name w:val="List Number 4"/>
    <w:basedOn w:val="Normal"/>
    <w:semiHidden/>
    <w:pPr>
      <w:numPr>
        <w:numId w:val="4"/>
      </w:numPr>
    </w:pPr>
  </w:style>
  <w:style w:type="paragraph" w:styleId="Listaconnmeros5">
    <w:name w:val="List Number 5"/>
    <w:basedOn w:val="Normal"/>
    <w:semiHidden/>
    <w:pPr>
      <w:numPr>
        <w:numId w:val="5"/>
      </w:numPr>
    </w:pPr>
  </w:style>
  <w:style w:type="paragraph" w:styleId="Listaconvietas">
    <w:name w:val="List Bullet"/>
    <w:basedOn w:val="Normal"/>
    <w:autoRedefine/>
    <w:semiHidden/>
    <w:pPr>
      <w:numPr>
        <w:numId w:val="6"/>
      </w:numPr>
    </w:pPr>
  </w:style>
  <w:style w:type="paragraph" w:styleId="Listaconvietas2">
    <w:name w:val="List Bullet 2"/>
    <w:basedOn w:val="Normal"/>
    <w:autoRedefine/>
    <w:semiHidden/>
    <w:pPr>
      <w:numPr>
        <w:numId w:val="7"/>
      </w:numPr>
    </w:pPr>
    <w:rPr>
      <w:rFonts w:ascii="Century Gothic" w:hAnsi="Century Gothic"/>
    </w:rPr>
  </w:style>
  <w:style w:type="paragraph" w:styleId="Listaconvietas3">
    <w:name w:val="List Bullet 3"/>
    <w:basedOn w:val="Normal"/>
    <w:autoRedefine/>
    <w:semiHidden/>
    <w:pPr>
      <w:numPr>
        <w:numId w:val="8"/>
      </w:numPr>
    </w:pPr>
  </w:style>
  <w:style w:type="paragraph" w:styleId="Listaconvietas4">
    <w:name w:val="List Bullet 4"/>
    <w:basedOn w:val="Normal"/>
    <w:autoRedefine/>
    <w:semiHidden/>
    <w:pPr>
      <w:numPr>
        <w:numId w:val="9"/>
      </w:numPr>
    </w:pPr>
  </w:style>
  <w:style w:type="paragraph" w:styleId="Listaconvietas5">
    <w:name w:val="List Bullet 5"/>
    <w:basedOn w:val="Normal"/>
    <w:autoRedefine/>
    <w:semiHidden/>
    <w:pPr>
      <w:numPr>
        <w:numId w:val="10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semiHidden/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normal">
    <w:name w:val="Normal Indent"/>
    <w:basedOn w:val="Normal"/>
    <w:semiHidden/>
    <w:pPr>
      <w:ind w:left="708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DC1">
    <w:name w:val="toc 1"/>
    <w:basedOn w:val="Normal"/>
    <w:next w:val="Normal"/>
    <w:autoRedefine/>
    <w:semiHidden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styleId="Textocomentario">
    <w:name w:val="annotation text"/>
    <w:basedOn w:val="Normal"/>
    <w:link w:val="TextocomentarioCar"/>
    <w:semiHidden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extodebloque">
    <w:name w:val="Block Text"/>
    <w:basedOn w:val="Normal"/>
    <w:semiHidden/>
    <w:pPr>
      <w:spacing w:after="120"/>
      <w:ind w:left="1440" w:right="1440"/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semiHidden/>
    <w:pPr>
      <w:ind w:firstLine="210"/>
    </w:pPr>
  </w:style>
  <w:style w:type="paragraph" w:styleId="Textoindependienteprimerasangra2">
    <w:name w:val="Body Text First Indent 2"/>
    <w:basedOn w:val="Sangradetextonormal"/>
    <w:semiHidden/>
    <w:pPr>
      <w:ind w:firstLine="210"/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notaalfinal">
    <w:name w:val="endnote text"/>
    <w:basedOn w:val="Normal"/>
    <w:semiHidden/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customStyle="1" w:styleId="Remite">
    <w:name w:val="Remite"/>
    <w:basedOn w:val="Normal"/>
  </w:style>
  <w:style w:type="character" w:styleId="Nmerodepgina">
    <w:name w:val="page number"/>
    <w:basedOn w:val="Fuentedeprrafopredeter"/>
    <w:semiHidden/>
  </w:style>
  <w:style w:type="character" w:customStyle="1" w:styleId="HTMLconformatoprevioCar">
    <w:name w:val="HTML con formato previo Car"/>
    <w:link w:val="HTMLconformatoprevio"/>
    <w:uiPriority w:val="99"/>
    <w:semiHidden/>
    <w:rsid w:val="007E1D60"/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1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E21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4DC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4DC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54E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ria">
    <w:name w:val="memoria"/>
    <w:basedOn w:val="Normal"/>
    <w:rsid w:val="00F71B79"/>
    <w:pPr>
      <w:spacing w:after="240" w:line="240" w:lineRule="auto"/>
      <w:jc w:val="center"/>
    </w:pPr>
    <w:rPr>
      <w:rFonts w:ascii="Book Antiqua" w:eastAsia="Times New Roman" w:hAnsi="Book Antiqua" w:cs="Times New Roman"/>
      <w:szCs w:val="20"/>
      <w:u w:val="single"/>
      <w:lang w:val="es-ES_tradnl" w:eastAsia="es-ES"/>
    </w:rPr>
  </w:style>
  <w:style w:type="paragraph" w:customStyle="1" w:styleId="Retorno">
    <w:name w:val="Retorno"/>
    <w:basedOn w:val="Normal"/>
    <w:rsid w:val="00F71B79"/>
    <w:pPr>
      <w:spacing w:after="0" w:line="240" w:lineRule="auto"/>
    </w:pPr>
    <w:rPr>
      <w:rFonts w:ascii="Book Antiqua" w:eastAsia="Times New Roman" w:hAnsi="Book Antiqua" w:cs="Times New Roman"/>
      <w:szCs w:val="20"/>
      <w:lang w:val="es-ES_tradnl" w:eastAsia="es-ES"/>
    </w:rPr>
  </w:style>
  <w:style w:type="paragraph" w:customStyle="1" w:styleId="cuadros">
    <w:name w:val="cuadros"/>
    <w:basedOn w:val="Normal"/>
    <w:rsid w:val="00F71B79"/>
    <w:pPr>
      <w:spacing w:after="0" w:line="240" w:lineRule="auto"/>
    </w:pPr>
    <w:rPr>
      <w:rFonts w:ascii="Book Antiqua" w:eastAsia="Times New Roman" w:hAnsi="Book Antiqua" w:cs="Times New Roman"/>
      <w:sz w:val="20"/>
      <w:szCs w:val="20"/>
      <w:lang w:val="es-ES_tradnl" w:eastAsia="es-ES"/>
    </w:rPr>
  </w:style>
  <w:style w:type="paragraph" w:customStyle="1" w:styleId="ttulosociedad">
    <w:name w:val="título sociedad"/>
    <w:basedOn w:val="Normal"/>
    <w:rsid w:val="00F71B79"/>
    <w:pPr>
      <w:spacing w:after="240" w:line="240" w:lineRule="auto"/>
      <w:jc w:val="center"/>
    </w:pPr>
    <w:rPr>
      <w:rFonts w:ascii="Book Antiqua" w:eastAsia="Times New Roman" w:hAnsi="Book Antiqua" w:cs="Times New Roman"/>
      <w:b/>
      <w:sz w:val="26"/>
      <w:szCs w:val="20"/>
      <w:lang w:val="es-ES_tradnl" w:eastAsia="es-ES"/>
    </w:rPr>
  </w:style>
  <w:style w:type="paragraph" w:customStyle="1" w:styleId="1">
    <w:name w:val="1"/>
    <w:basedOn w:val="Normal"/>
    <w:next w:val="Sangradetextonormal"/>
    <w:rsid w:val="00F71B79"/>
    <w:pPr>
      <w:spacing w:after="0" w:line="240" w:lineRule="auto"/>
      <w:ind w:left="360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paragraph" w:customStyle="1" w:styleId="Textodeglobo1">
    <w:name w:val="Texto de globo1"/>
    <w:basedOn w:val="Normal"/>
    <w:semiHidden/>
    <w:rsid w:val="00F71B79"/>
    <w:pPr>
      <w:spacing w:after="240" w:line="240" w:lineRule="auto"/>
      <w:jc w:val="both"/>
    </w:pPr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Refdenotaalpie">
    <w:name w:val="footnote reference"/>
    <w:semiHidden/>
    <w:rsid w:val="00F71B79"/>
    <w:rPr>
      <w:vertAlign w:val="superscript"/>
    </w:rPr>
  </w:style>
  <w:style w:type="paragraph" w:customStyle="1" w:styleId="xl24">
    <w:name w:val="xl24"/>
    <w:basedOn w:val="Normal"/>
    <w:rsid w:val="00F71B79"/>
    <w:pPr>
      <w:shd w:val="clear" w:color="auto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25">
    <w:name w:val="xl25"/>
    <w:basedOn w:val="Normal"/>
    <w:rsid w:val="00F71B79"/>
    <w:pPr>
      <w:shd w:val="clear" w:color="auto" w:fill="FFFFFF"/>
      <w:spacing w:before="100" w:beforeAutospacing="1" w:after="100" w:afterAutospacing="1" w:line="240" w:lineRule="auto"/>
    </w:pPr>
    <w:rPr>
      <w:rFonts w:ascii="AlfabetoAndaluzBasico" w:eastAsia="Arial Unicode MS" w:hAnsi="AlfabetoAndaluzBasico" w:cs="Arial Unicode MS"/>
      <w:color w:val="000000"/>
      <w:sz w:val="32"/>
      <w:szCs w:val="32"/>
      <w:lang w:eastAsia="es-ES"/>
    </w:rPr>
  </w:style>
  <w:style w:type="paragraph" w:customStyle="1" w:styleId="xl26">
    <w:name w:val="xl26"/>
    <w:basedOn w:val="Normal"/>
    <w:rsid w:val="00F71B79"/>
    <w:pPr>
      <w:shd w:val="clear" w:color="auto" w:fill="FFFFFF"/>
      <w:spacing w:before="100" w:beforeAutospacing="1" w:after="100" w:afterAutospacing="1" w:line="240" w:lineRule="auto"/>
    </w:pPr>
    <w:rPr>
      <w:rFonts w:ascii="NewsGotT" w:eastAsia="Arial Unicode MS" w:hAnsi="NewsGotT" w:cs="Arial Unicode MS"/>
      <w:b/>
      <w:bCs/>
      <w:color w:val="000000"/>
      <w:sz w:val="24"/>
      <w:szCs w:val="24"/>
      <w:lang w:eastAsia="es-ES"/>
    </w:rPr>
  </w:style>
  <w:style w:type="paragraph" w:customStyle="1" w:styleId="xl27">
    <w:name w:val="xl27"/>
    <w:basedOn w:val="Normal"/>
    <w:rsid w:val="00F71B79"/>
    <w:pPr>
      <w:shd w:val="clear" w:color="auto" w:fill="FFFFFF"/>
      <w:spacing w:before="100" w:beforeAutospacing="1" w:after="100" w:afterAutospacing="1" w:line="240" w:lineRule="auto"/>
    </w:pPr>
    <w:rPr>
      <w:rFonts w:ascii="NewsGotT" w:eastAsia="Arial Unicode MS" w:hAnsi="NewsGotT" w:cs="Arial Unicode MS"/>
      <w:b/>
      <w:bCs/>
      <w:color w:val="000000"/>
      <w:sz w:val="24"/>
      <w:szCs w:val="24"/>
      <w:lang w:eastAsia="es-ES"/>
    </w:rPr>
  </w:style>
  <w:style w:type="paragraph" w:customStyle="1" w:styleId="xl28">
    <w:name w:val="xl28"/>
    <w:basedOn w:val="Normal"/>
    <w:rsid w:val="00F71B79"/>
    <w:pPr>
      <w:pBdr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NewsGotT" w:eastAsia="Arial Unicode MS" w:hAnsi="NewsGotT" w:cs="Arial Unicode MS"/>
      <w:color w:val="000000"/>
      <w:sz w:val="16"/>
      <w:szCs w:val="16"/>
      <w:lang w:eastAsia="es-ES"/>
    </w:rPr>
  </w:style>
  <w:style w:type="paragraph" w:customStyle="1" w:styleId="xl29">
    <w:name w:val="xl29"/>
    <w:basedOn w:val="Normal"/>
    <w:rsid w:val="00F71B79"/>
    <w:pPr>
      <w:pBdr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NewsGotT" w:eastAsia="Arial Unicode MS" w:hAnsi="NewsGotT" w:cs="Arial Unicode MS"/>
      <w:color w:val="000000"/>
      <w:sz w:val="16"/>
      <w:szCs w:val="16"/>
      <w:lang w:eastAsia="es-ES"/>
    </w:rPr>
  </w:style>
  <w:style w:type="paragraph" w:customStyle="1" w:styleId="xl30">
    <w:name w:val="xl30"/>
    <w:basedOn w:val="Normal"/>
    <w:rsid w:val="00F71B7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NewsGotT" w:eastAsia="Arial Unicode MS" w:hAnsi="NewsGotT" w:cs="Arial Unicode MS"/>
      <w:b/>
      <w:bCs/>
      <w:color w:val="000000"/>
      <w:sz w:val="24"/>
      <w:szCs w:val="24"/>
      <w:lang w:eastAsia="es-ES"/>
    </w:rPr>
  </w:style>
  <w:style w:type="paragraph" w:customStyle="1" w:styleId="xl31">
    <w:name w:val="xl31"/>
    <w:basedOn w:val="Normal"/>
    <w:rsid w:val="00F71B79"/>
    <w:pPr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NewsGotT" w:eastAsia="Arial Unicode MS" w:hAnsi="NewsGotT" w:cs="Arial Unicode MS"/>
      <w:b/>
      <w:bCs/>
      <w:color w:val="000000"/>
      <w:sz w:val="24"/>
      <w:szCs w:val="24"/>
      <w:lang w:eastAsia="es-ES"/>
    </w:rPr>
  </w:style>
  <w:style w:type="paragraph" w:customStyle="1" w:styleId="xl32">
    <w:name w:val="xl32"/>
    <w:basedOn w:val="Normal"/>
    <w:rsid w:val="00F71B79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NewsGotT" w:eastAsia="Arial Unicode MS" w:hAnsi="NewsGotT" w:cs="Arial Unicode MS"/>
      <w:b/>
      <w:bCs/>
      <w:color w:val="000000"/>
      <w:sz w:val="24"/>
      <w:szCs w:val="24"/>
      <w:lang w:eastAsia="es-ES"/>
    </w:rPr>
  </w:style>
  <w:style w:type="paragraph" w:customStyle="1" w:styleId="xl33">
    <w:name w:val="xl33"/>
    <w:basedOn w:val="Normal"/>
    <w:rsid w:val="00F71B79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NewsGotT" w:eastAsia="Arial Unicode MS" w:hAnsi="NewsGotT" w:cs="Arial Unicode MS"/>
      <w:sz w:val="16"/>
      <w:szCs w:val="16"/>
      <w:lang w:eastAsia="es-ES"/>
    </w:rPr>
  </w:style>
  <w:style w:type="paragraph" w:customStyle="1" w:styleId="xl34">
    <w:name w:val="xl34"/>
    <w:basedOn w:val="Normal"/>
    <w:rsid w:val="00F71B79"/>
    <w:pPr>
      <w:pBdr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NewsGotT" w:eastAsia="Arial Unicode MS" w:hAnsi="NewsGotT" w:cs="Arial Unicode MS"/>
      <w:color w:val="000000"/>
      <w:sz w:val="16"/>
      <w:szCs w:val="16"/>
      <w:lang w:eastAsia="es-ES"/>
    </w:rPr>
  </w:style>
  <w:style w:type="paragraph" w:customStyle="1" w:styleId="xl35">
    <w:name w:val="xl35"/>
    <w:basedOn w:val="Normal"/>
    <w:rsid w:val="00F71B79"/>
    <w:pPr>
      <w:pBdr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NewsGotT" w:eastAsia="Arial Unicode MS" w:hAnsi="NewsGotT" w:cs="Arial Unicode MS"/>
      <w:color w:val="000000"/>
      <w:sz w:val="16"/>
      <w:szCs w:val="16"/>
      <w:lang w:eastAsia="es-ES"/>
    </w:rPr>
  </w:style>
  <w:style w:type="paragraph" w:customStyle="1" w:styleId="xl36">
    <w:name w:val="xl36"/>
    <w:basedOn w:val="Normal"/>
    <w:rsid w:val="00F71B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NewsGotT" w:eastAsia="Arial Unicode MS" w:hAnsi="NewsGotT" w:cs="Arial Unicode MS"/>
      <w:b/>
      <w:bCs/>
      <w:sz w:val="16"/>
      <w:szCs w:val="16"/>
      <w:lang w:eastAsia="es-ES"/>
    </w:rPr>
  </w:style>
  <w:style w:type="paragraph" w:customStyle="1" w:styleId="xl37">
    <w:name w:val="xl37"/>
    <w:basedOn w:val="Normal"/>
    <w:rsid w:val="00F71B79"/>
    <w:pPr>
      <w:pBdr>
        <w:bottom w:val="single" w:sz="4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NewsGotT" w:eastAsia="Arial Unicode MS" w:hAnsi="NewsGotT" w:cs="Arial Unicode MS"/>
      <w:b/>
      <w:bCs/>
      <w:color w:val="000000"/>
      <w:sz w:val="16"/>
      <w:szCs w:val="16"/>
      <w:lang w:eastAsia="es-ES"/>
    </w:rPr>
  </w:style>
  <w:style w:type="paragraph" w:customStyle="1" w:styleId="xl38">
    <w:name w:val="xl38"/>
    <w:basedOn w:val="Normal"/>
    <w:rsid w:val="00F71B79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NewsGotT" w:eastAsia="Arial Unicode MS" w:hAnsi="NewsGotT" w:cs="Arial Unicode MS"/>
      <w:b/>
      <w:bCs/>
      <w:color w:val="000000"/>
      <w:sz w:val="16"/>
      <w:szCs w:val="16"/>
      <w:lang w:eastAsia="es-ES"/>
    </w:rPr>
  </w:style>
  <w:style w:type="paragraph" w:customStyle="1" w:styleId="xl39">
    <w:name w:val="xl39"/>
    <w:basedOn w:val="Normal"/>
    <w:rsid w:val="00F71B7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NewsGotT" w:eastAsia="Arial Unicode MS" w:hAnsi="NewsGotT" w:cs="Arial Unicode MS"/>
      <w:b/>
      <w:bCs/>
      <w:color w:val="000000"/>
      <w:sz w:val="24"/>
      <w:szCs w:val="24"/>
      <w:lang w:eastAsia="es-ES"/>
    </w:rPr>
  </w:style>
  <w:style w:type="paragraph" w:customStyle="1" w:styleId="xl40">
    <w:name w:val="xl40"/>
    <w:basedOn w:val="Normal"/>
    <w:rsid w:val="00F71B79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41">
    <w:name w:val="xl41"/>
    <w:basedOn w:val="Normal"/>
    <w:rsid w:val="00F71B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NewsGotT" w:eastAsia="Arial Unicode MS" w:hAnsi="NewsGotT" w:cs="Arial Unicode MS"/>
      <w:color w:val="000000"/>
      <w:sz w:val="12"/>
      <w:szCs w:val="12"/>
      <w:lang w:eastAsia="es-ES"/>
    </w:rPr>
  </w:style>
  <w:style w:type="paragraph" w:customStyle="1" w:styleId="xl42">
    <w:name w:val="xl42"/>
    <w:basedOn w:val="Normal"/>
    <w:rsid w:val="00F71B7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NewsGotT" w:eastAsia="Arial Unicode MS" w:hAnsi="NewsGotT" w:cs="Arial Unicode MS"/>
      <w:color w:val="000000"/>
      <w:sz w:val="12"/>
      <w:szCs w:val="12"/>
      <w:lang w:eastAsia="es-ES"/>
    </w:rPr>
  </w:style>
  <w:style w:type="paragraph" w:customStyle="1" w:styleId="xl43">
    <w:name w:val="xl43"/>
    <w:basedOn w:val="Normal"/>
    <w:rsid w:val="00F71B79"/>
    <w:pPr>
      <w:shd w:val="clear" w:color="auto" w:fill="FFFFFF"/>
      <w:spacing w:before="100" w:beforeAutospacing="1" w:after="100" w:afterAutospacing="1" w:line="240" w:lineRule="auto"/>
    </w:pPr>
    <w:rPr>
      <w:rFonts w:ascii="NewsGotT" w:eastAsia="Arial Unicode MS" w:hAnsi="NewsGotT" w:cs="Arial Unicode MS"/>
      <w:color w:val="000000"/>
      <w:sz w:val="16"/>
      <w:szCs w:val="16"/>
      <w:lang w:eastAsia="es-ES"/>
    </w:rPr>
  </w:style>
  <w:style w:type="paragraph" w:customStyle="1" w:styleId="xl44">
    <w:name w:val="xl44"/>
    <w:basedOn w:val="Normal"/>
    <w:rsid w:val="00F71B79"/>
    <w:pPr>
      <w:shd w:val="clear" w:color="auto" w:fill="FFFFFF"/>
      <w:spacing w:before="100" w:beforeAutospacing="1" w:after="100" w:afterAutospacing="1" w:line="240" w:lineRule="auto"/>
    </w:pPr>
    <w:rPr>
      <w:rFonts w:ascii="NewsGotT" w:eastAsia="Arial Unicode MS" w:hAnsi="NewsGotT" w:cs="Arial Unicode MS"/>
      <w:b/>
      <w:bCs/>
      <w:color w:val="000000"/>
      <w:sz w:val="16"/>
      <w:szCs w:val="16"/>
      <w:lang w:eastAsia="es-ES"/>
    </w:rPr>
  </w:style>
  <w:style w:type="paragraph" w:customStyle="1" w:styleId="xl45">
    <w:name w:val="xl45"/>
    <w:basedOn w:val="Normal"/>
    <w:rsid w:val="00F71B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NewsGotT" w:eastAsia="Arial Unicode MS" w:hAnsi="NewsGotT" w:cs="Arial Unicode MS"/>
      <w:b/>
      <w:bCs/>
      <w:color w:val="000000"/>
      <w:sz w:val="16"/>
      <w:szCs w:val="16"/>
      <w:lang w:eastAsia="es-ES"/>
    </w:rPr>
  </w:style>
  <w:style w:type="paragraph" w:customStyle="1" w:styleId="xl46">
    <w:name w:val="xl46"/>
    <w:basedOn w:val="Normal"/>
    <w:rsid w:val="00F71B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NewsGotT" w:eastAsia="Arial Unicode MS" w:hAnsi="NewsGotT" w:cs="Arial Unicode MS"/>
      <w:b/>
      <w:bCs/>
      <w:color w:val="000000"/>
      <w:sz w:val="16"/>
      <w:szCs w:val="16"/>
      <w:lang w:eastAsia="es-ES"/>
    </w:rPr>
  </w:style>
  <w:style w:type="paragraph" w:customStyle="1" w:styleId="xl47">
    <w:name w:val="xl47"/>
    <w:basedOn w:val="Normal"/>
    <w:rsid w:val="00F71B7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NewsGotT" w:eastAsia="Arial Unicode MS" w:hAnsi="NewsGotT" w:cs="Arial Unicode MS"/>
      <w:b/>
      <w:bCs/>
      <w:color w:val="000000"/>
      <w:sz w:val="16"/>
      <w:szCs w:val="16"/>
      <w:lang w:eastAsia="es-ES"/>
    </w:rPr>
  </w:style>
  <w:style w:type="paragraph" w:customStyle="1" w:styleId="xl48">
    <w:name w:val="xl48"/>
    <w:basedOn w:val="Normal"/>
    <w:rsid w:val="00F71B7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NewsGotT" w:eastAsia="Arial Unicode MS" w:hAnsi="NewsGotT" w:cs="Arial Unicode MS"/>
      <w:b/>
      <w:bCs/>
      <w:color w:val="000000"/>
      <w:sz w:val="16"/>
      <w:szCs w:val="16"/>
      <w:lang w:eastAsia="es-ES"/>
    </w:rPr>
  </w:style>
  <w:style w:type="paragraph" w:customStyle="1" w:styleId="xl49">
    <w:name w:val="xl49"/>
    <w:basedOn w:val="Normal"/>
    <w:rsid w:val="00F71B79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NewsGotT" w:eastAsia="Arial Unicode MS" w:hAnsi="NewsGotT" w:cs="Arial Unicode MS"/>
      <w:b/>
      <w:bCs/>
      <w:color w:val="000000"/>
      <w:sz w:val="16"/>
      <w:szCs w:val="16"/>
      <w:lang w:eastAsia="es-ES"/>
    </w:rPr>
  </w:style>
  <w:style w:type="paragraph" w:customStyle="1" w:styleId="xl50">
    <w:name w:val="xl50"/>
    <w:basedOn w:val="Normal"/>
    <w:rsid w:val="00F71B7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NewsGotT" w:eastAsia="Arial Unicode MS" w:hAnsi="NewsGotT" w:cs="Arial Unicode MS"/>
      <w:color w:val="000000"/>
      <w:sz w:val="12"/>
      <w:szCs w:val="12"/>
      <w:lang w:eastAsia="es-ES"/>
    </w:rPr>
  </w:style>
  <w:style w:type="paragraph" w:customStyle="1" w:styleId="xl51">
    <w:name w:val="xl51"/>
    <w:basedOn w:val="Normal"/>
    <w:rsid w:val="00F71B79"/>
    <w:pPr>
      <w:pBdr>
        <w:top w:val="single" w:sz="8" w:space="0" w:color="000000"/>
        <w:bottom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NewsGotT" w:eastAsia="Arial Unicode MS" w:hAnsi="NewsGotT" w:cs="Arial Unicode MS"/>
      <w:color w:val="000000"/>
      <w:sz w:val="12"/>
      <w:szCs w:val="12"/>
      <w:lang w:eastAsia="es-ES"/>
    </w:rPr>
  </w:style>
  <w:style w:type="paragraph" w:customStyle="1" w:styleId="xl52">
    <w:name w:val="xl52"/>
    <w:basedOn w:val="Normal"/>
    <w:rsid w:val="00F71B79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NewsGotT" w:eastAsia="Arial Unicode MS" w:hAnsi="NewsGotT" w:cs="Arial Unicode MS"/>
      <w:color w:val="000000"/>
      <w:sz w:val="12"/>
      <w:szCs w:val="12"/>
      <w:lang w:eastAsia="es-ES"/>
    </w:rPr>
  </w:style>
  <w:style w:type="character" w:customStyle="1" w:styleId="EncabezadoCar">
    <w:name w:val="Encabezado Car"/>
    <w:aliases w:val="hd Car"/>
    <w:link w:val="Encabezado"/>
    <w:rsid w:val="00F71B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1B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71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71B79"/>
    <w:rPr>
      <w:rFonts w:ascii="Courier New" w:eastAsiaTheme="minorHAnsi" w:hAnsi="Courier New" w:cs="Courier New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71B7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B79"/>
    <w:pPr>
      <w:spacing w:after="240" w:line="240" w:lineRule="auto"/>
      <w:jc w:val="both"/>
    </w:pPr>
    <w:rPr>
      <w:rFonts w:ascii="Book Antiqua" w:eastAsia="Times New Roman" w:hAnsi="Book Antiqua" w:cs="Times New Roman"/>
      <w:b/>
      <w:bCs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71B79"/>
    <w:rPr>
      <w:rFonts w:asciiTheme="minorHAnsi" w:eastAsiaTheme="minorHAnsi" w:hAnsiTheme="minorHAnsi" w:cstheme="minorBidi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B79"/>
    <w:rPr>
      <w:rFonts w:ascii="Book Antiqua" w:eastAsiaTheme="minorHAnsi" w:hAnsi="Book Antiqua" w:cstheme="minorBidi"/>
      <w:b/>
      <w:bCs/>
      <w:lang w:val="es-ES_tradnl" w:eastAsia="en-US"/>
    </w:rPr>
  </w:style>
  <w:style w:type="table" w:styleId="Sombreadomedio2-nfasis5">
    <w:name w:val="Medium Shading 2 Accent 5"/>
    <w:basedOn w:val="Tablanormal"/>
    <w:uiPriority w:val="64"/>
    <w:rsid w:val="00F71B79"/>
    <w:rPr>
      <w:rFonts w:asciiTheme="minorHAnsi" w:eastAsiaTheme="minorHAnsi" w:hAnsiTheme="minorHAnsi" w:cstheme="minorBidi"/>
      <w:lang w:val="en-US" w:eastAsia="zh-T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Estilo1">
    <w:name w:val="Estilo1"/>
    <w:uiPriority w:val="99"/>
    <w:rsid w:val="00F71B7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a83346-1c05-4ddf-8b0a-85629ac64137">
      <Terms xmlns="http://schemas.microsoft.com/office/infopath/2007/PartnerControls"/>
    </lcf76f155ced4ddcb4097134ff3c332f>
    <TaxCatchAll xmlns="89dcf887-dcca-4996-9b3c-b4c0d9b5c5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FF9EFFA183B41BEB8A89FF2CC125E" ma:contentTypeVersion="18" ma:contentTypeDescription="Crear nuevo documento." ma:contentTypeScope="" ma:versionID="877f76fa2d2728bb713e5b255d6ee2cd">
  <xsd:schema xmlns:xsd="http://www.w3.org/2001/XMLSchema" xmlns:xs="http://www.w3.org/2001/XMLSchema" xmlns:p="http://schemas.microsoft.com/office/2006/metadata/properties" xmlns:ns2="89dcf887-dcca-4996-9b3c-b4c0d9b5c580" xmlns:ns3="40a83346-1c05-4ddf-8b0a-85629ac64137" targetNamespace="http://schemas.microsoft.com/office/2006/metadata/properties" ma:root="true" ma:fieldsID="1d7541905d73a988cb719d636f44c114" ns2:_="" ns3:_="">
    <xsd:import namespace="89dcf887-dcca-4996-9b3c-b4c0d9b5c580"/>
    <xsd:import namespace="40a83346-1c05-4ddf-8b0a-85629ac641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f887-dcca-4996-9b3c-b4c0d9b5c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98b0dfc-bfa0-4cda-8c81-09245e31a1d4}" ma:internalName="TaxCatchAll" ma:showField="CatchAllData" ma:web="89dcf887-dcca-4996-9b3c-b4c0d9b5c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3346-1c05-4ddf-8b0a-85629ac64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c42fa157-a9b9-4c16-98ea-3b5a08419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2B497-4C28-470B-8F57-5CF9983CB155}">
  <ds:schemaRefs>
    <ds:schemaRef ds:uri="http://schemas.microsoft.com/office/2006/metadata/properties"/>
    <ds:schemaRef ds:uri="d3675a48-a6d4-4bdf-8364-f8ab343a2443"/>
    <ds:schemaRef ds:uri="http://purl.org/dc/terms/"/>
    <ds:schemaRef ds:uri="http://schemas.openxmlformats.org/package/2006/metadata/core-properties"/>
    <ds:schemaRef ds:uri="afd20aa0-ebf9-44ad-958c-e701e548f82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40a83346-1c05-4ddf-8b0a-85629ac64137"/>
    <ds:schemaRef ds:uri="89dcf887-dcca-4996-9b3c-b4c0d9b5c580"/>
  </ds:schemaRefs>
</ds:datastoreItem>
</file>

<file path=customXml/itemProps2.xml><?xml version="1.0" encoding="utf-8"?>
<ds:datastoreItem xmlns:ds="http://schemas.openxmlformats.org/officeDocument/2006/customXml" ds:itemID="{BB551F21-02B6-4328-856B-D23DE14FC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D0BEA-AA5C-4300-8CDF-F130E80E31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534DE4-3699-4E8F-A023-6DAEE2622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Interno</vt:lpstr>
    </vt:vector>
  </TitlesOfParts>
  <Company>EXTENDA</Company>
  <LinksUpToDate>false</LinksUpToDate>
  <CharactersWithSpaces>1041</CharactersWithSpaces>
  <SharedDoc>false</SharedDoc>
  <HLinks>
    <vt:vector size="12" baseType="variant">
      <vt:variant>
        <vt:i4>8323188</vt:i4>
      </vt:variant>
      <vt:variant>
        <vt:i4>3</vt:i4>
      </vt:variant>
      <vt:variant>
        <vt:i4>0</vt:i4>
      </vt:variant>
      <vt:variant>
        <vt:i4>5</vt:i4>
      </vt:variant>
      <vt:variant>
        <vt:lpwstr>http://www.extenda.es/</vt:lpwstr>
      </vt:variant>
      <vt:variant>
        <vt:lpwstr/>
      </vt:variant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mailto:info@extenda.es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Interno</dc:title>
  <dc:creator>Jose Miguel Galvan Parra</dc:creator>
  <cp:lastModifiedBy>Reyes Gavilan Begines</cp:lastModifiedBy>
  <cp:revision>2</cp:revision>
  <cp:lastPrinted>2015-10-26T15:14:00Z</cp:lastPrinted>
  <dcterms:created xsi:type="dcterms:W3CDTF">2023-12-14T11:31:00Z</dcterms:created>
  <dcterms:modified xsi:type="dcterms:W3CDTF">2023-12-14T11:31:00Z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0x010100E9CFF9EFFA183B41BEB8A89FF2CC125E</vt:lpwstr>
  </property>
  <property fmtid="{D5CDD505-2E9C-101B-9397-08002B2CF9AE}" pid="3" name="MediaServiceImageTags">
    <vt:lpwstr/>
  </property>
</Properties>
</file>